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27"/>
          <w:szCs w:val="27"/>
        </w:rPr>
        <w:t>VÝROČNÍ ZPRÁVA ZA ROK 2010 </w:t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sz w:val="23"/>
          <w:szCs w:val="23"/>
        </w:rPr>
        <w:t>Obecní úřad Střížovice</w:t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t>č.p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t>.</w:t>
      </w:r>
      <w:proofErr w:type="gramEnd"/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t xml:space="preserve"> 66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>332 07 Střížovice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 xml:space="preserve">podle zákona č. 106/1999 Sb., o svobodném přístupu k informacím 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>------------------------------------------------------------------------------------------------------------</w:t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1967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919676"/>
          <w:sz w:val="25"/>
          <w:szCs w:val="25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1. Počet podaných žádostí o 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</w:rPr>
        <w:t>informace ( § 18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> odst. 1 písm. a)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919676"/>
          <w:sz w:val="20"/>
          <w:szCs w:val="20"/>
        </w:rPr>
        <w:t> </w:t>
      </w:r>
    </w:p>
    <w:p w:rsidR="007E61B5" w:rsidRDefault="007E61B5" w:rsidP="007E61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  Nebyla podána žádná žádost.</w:t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2. Počet podaných odvolání proti </w:t>
      </w:r>
      <w:proofErr w:type="gramStart"/>
      <w:r>
        <w:rPr>
          <w:rFonts w:ascii="Arial" w:eastAsia="Times New Roman" w:hAnsi="Arial" w:cs="Arial"/>
          <w:b/>
          <w:color w:val="3E3E3E"/>
          <w:sz w:val="20"/>
          <w:szCs w:val="20"/>
        </w:rPr>
        <w:t>rozhodnutí ( § 18</w:t>
      </w:r>
      <w:proofErr w:type="gramEnd"/>
      <w:r>
        <w:rPr>
          <w:rFonts w:ascii="Arial" w:eastAsia="Times New Roman" w:hAnsi="Arial" w:cs="Arial"/>
          <w:b/>
          <w:color w:val="3E3E3E"/>
          <w:sz w:val="20"/>
          <w:szCs w:val="20"/>
        </w:rPr>
        <w:t> odst. 1 </w:t>
      </w:r>
      <w:proofErr w:type="spellStart"/>
      <w:r>
        <w:rPr>
          <w:rFonts w:ascii="Arial" w:eastAsia="Times New Roman" w:hAnsi="Arial" w:cs="Arial"/>
          <w:b/>
          <w:color w:val="3E3E3E"/>
          <w:sz w:val="20"/>
          <w:szCs w:val="20"/>
        </w:rPr>
        <w:t>písm</w:t>
      </w:r>
      <w:proofErr w:type="spellEnd"/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 b)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7E61B5" w:rsidRDefault="007E61B5" w:rsidP="007E6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Nebylo podáno žádné odvolání proti rozhodnutí.</w:t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3. Opis podstatných částí každého rozsudku </w:t>
      </w:r>
      <w:proofErr w:type="gramStart"/>
      <w:r>
        <w:rPr>
          <w:rFonts w:ascii="Arial" w:eastAsia="Times New Roman" w:hAnsi="Arial" w:cs="Arial"/>
          <w:b/>
          <w:color w:val="3E3E3E"/>
          <w:sz w:val="20"/>
          <w:szCs w:val="20"/>
        </w:rPr>
        <w:t>soudu ( §18</w:t>
      </w:r>
      <w:proofErr w:type="gramEnd"/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 odst. 1 </w:t>
      </w:r>
      <w:proofErr w:type="spellStart"/>
      <w:r>
        <w:rPr>
          <w:rFonts w:ascii="Arial" w:eastAsia="Times New Roman" w:hAnsi="Arial" w:cs="Arial"/>
          <w:b/>
          <w:color w:val="3E3E3E"/>
          <w:sz w:val="20"/>
          <w:szCs w:val="20"/>
        </w:rPr>
        <w:t>písm</w:t>
      </w:r>
      <w:proofErr w:type="spellEnd"/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 c)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7E61B5" w:rsidRDefault="007E61B5" w:rsidP="007E6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 xml:space="preserve">Žádné rozhodnutí obecního úřadu ve </w:t>
      </w:r>
      <w:proofErr w:type="spellStart"/>
      <w:r>
        <w:rPr>
          <w:rFonts w:ascii="Arial" w:eastAsia="Times New Roman" w:hAnsi="Arial" w:cs="Arial"/>
          <w:color w:val="3E3E3E"/>
          <w:sz w:val="19"/>
          <w:szCs w:val="19"/>
        </w:rPr>
        <w:t>Střížovicích</w:t>
      </w:r>
      <w:proofErr w:type="spellEnd"/>
      <w:r>
        <w:rPr>
          <w:rFonts w:ascii="Arial" w:eastAsia="Times New Roman" w:hAnsi="Arial" w:cs="Arial"/>
          <w:color w:val="3E3E3E"/>
          <w:sz w:val="19"/>
          <w:szCs w:val="19"/>
        </w:rPr>
        <w:t>  nebylo přezkoumáno soudem.</w:t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4. Výsledky řízení o sankcích za nedodržování tohoto zákona bez uvádění osobních </w:t>
      </w:r>
      <w:proofErr w:type="gramStart"/>
      <w:r>
        <w:rPr>
          <w:rFonts w:ascii="Arial" w:eastAsia="Times New Roman" w:hAnsi="Arial" w:cs="Arial"/>
          <w:b/>
          <w:color w:val="3E3E3E"/>
          <w:sz w:val="20"/>
          <w:szCs w:val="20"/>
        </w:rPr>
        <w:t>údajů ( § 18</w:t>
      </w:r>
      <w:proofErr w:type="gramEnd"/>
      <w:r>
        <w:rPr>
          <w:rFonts w:ascii="Arial" w:eastAsia="Times New Roman" w:hAnsi="Arial" w:cs="Arial"/>
          <w:b/>
          <w:color w:val="3E3E3E"/>
          <w:sz w:val="20"/>
          <w:szCs w:val="20"/>
        </w:rPr>
        <w:t> odst. 1 písm. d)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7E61B5" w:rsidRDefault="007E61B5" w:rsidP="007E61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Žádné řízení o sankcích za nedodržování tohoto zákona nebylo vedeno.</w:t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5. Další informace vztahující se k uplatňování tohoto </w:t>
      </w:r>
      <w:proofErr w:type="gramStart"/>
      <w:r>
        <w:rPr>
          <w:rFonts w:ascii="Arial" w:eastAsia="Times New Roman" w:hAnsi="Arial" w:cs="Arial"/>
          <w:b/>
          <w:color w:val="3E3E3E"/>
          <w:sz w:val="20"/>
          <w:szCs w:val="20"/>
        </w:rPr>
        <w:t>zákona ( § 18</w:t>
      </w:r>
      <w:proofErr w:type="gramEnd"/>
      <w:r>
        <w:rPr>
          <w:rFonts w:ascii="Arial" w:eastAsia="Times New Roman" w:hAnsi="Arial" w:cs="Arial"/>
          <w:b/>
          <w:color w:val="3E3E3E"/>
          <w:sz w:val="20"/>
          <w:szCs w:val="20"/>
        </w:rPr>
        <w:t> odst. 1 </w:t>
      </w:r>
      <w:proofErr w:type="spellStart"/>
      <w:r>
        <w:rPr>
          <w:rFonts w:ascii="Arial" w:eastAsia="Times New Roman" w:hAnsi="Arial" w:cs="Arial"/>
          <w:b/>
          <w:color w:val="3E3E3E"/>
          <w:sz w:val="20"/>
          <w:szCs w:val="20"/>
        </w:rPr>
        <w:t>písm</w:t>
      </w:r>
      <w:proofErr w:type="spellEnd"/>
      <w:r>
        <w:rPr>
          <w:rFonts w:ascii="Arial" w:eastAsia="Times New Roman" w:hAnsi="Arial" w:cs="Arial"/>
          <w:b/>
          <w:color w:val="3E3E3E"/>
          <w:sz w:val="20"/>
          <w:szCs w:val="20"/>
        </w:rPr>
        <w:t xml:space="preserve"> e)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7E61B5" w:rsidRDefault="007E61B5" w:rsidP="007E61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Nebyly poskytnuty žádné další informace.</w:t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color w:val="3E3E3E"/>
          <w:sz w:val="19"/>
          <w:szCs w:val="19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color w:val="3E3E3E"/>
          <w:sz w:val="19"/>
          <w:szCs w:val="19"/>
        </w:rPr>
        <w:br/>
        <w:t xml:space="preserve">V  </w:t>
      </w:r>
      <w:proofErr w:type="spellStart"/>
      <w:r>
        <w:rPr>
          <w:rFonts w:ascii="Arial" w:eastAsia="Times New Roman" w:hAnsi="Arial" w:cs="Arial"/>
          <w:color w:val="3E3E3E"/>
          <w:sz w:val="19"/>
          <w:szCs w:val="19"/>
        </w:rPr>
        <w:t>Střížovicích</w:t>
      </w:r>
      <w:proofErr w:type="spellEnd"/>
      <w:r>
        <w:rPr>
          <w:rFonts w:ascii="Arial" w:eastAsia="Times New Roman" w:hAnsi="Arial" w:cs="Arial"/>
          <w:color w:val="3E3E3E"/>
          <w:sz w:val="19"/>
          <w:szCs w:val="19"/>
        </w:rPr>
        <w:t xml:space="preserve"> dne  </w:t>
      </w:r>
      <w:proofErr w:type="gramStart"/>
      <w:r>
        <w:rPr>
          <w:rFonts w:ascii="Arial" w:eastAsia="Times New Roman" w:hAnsi="Arial" w:cs="Arial"/>
          <w:color w:val="3E3E3E"/>
          <w:sz w:val="19"/>
          <w:szCs w:val="19"/>
        </w:rPr>
        <w:t>9.1.2011</w:t>
      </w:r>
      <w:proofErr w:type="gramEnd"/>
      <w:r>
        <w:rPr>
          <w:rFonts w:ascii="Arial" w:eastAsia="Times New Roman" w:hAnsi="Arial" w:cs="Arial"/>
          <w:color w:val="3E3E3E"/>
          <w:sz w:val="19"/>
          <w:szCs w:val="19"/>
        </w:rPr>
        <w:br/>
      </w:r>
    </w:p>
    <w:p w:rsidR="007E61B5" w:rsidRDefault="007E61B5" w:rsidP="007E61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  <w:t>Starosta obce – Fejfar Jiří</w:t>
      </w:r>
    </w:p>
    <w:p w:rsidR="007E61B5" w:rsidRDefault="007E61B5" w:rsidP="007E61B5"/>
    <w:p w:rsidR="000D3191" w:rsidRDefault="000D3191"/>
    <w:sectPr w:rsidR="000D3191" w:rsidSect="007E61B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7307"/>
    <w:multiLevelType w:val="multilevel"/>
    <w:tmpl w:val="593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43031"/>
    <w:multiLevelType w:val="multilevel"/>
    <w:tmpl w:val="230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55A65"/>
    <w:multiLevelType w:val="multilevel"/>
    <w:tmpl w:val="949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00D9F"/>
    <w:multiLevelType w:val="multilevel"/>
    <w:tmpl w:val="915A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E63FB"/>
    <w:multiLevelType w:val="multilevel"/>
    <w:tmpl w:val="AEAC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1B5"/>
    <w:rsid w:val="000D3191"/>
    <w:rsid w:val="007E61B5"/>
    <w:rsid w:val="00B2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1B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p.Fejfar</dc:creator>
  <cp:keywords/>
  <dc:description/>
  <cp:lastModifiedBy>p.Fejfar</cp:lastModifiedBy>
  <cp:revision>3</cp:revision>
  <dcterms:created xsi:type="dcterms:W3CDTF">2012-01-31T11:16:00Z</dcterms:created>
  <dcterms:modified xsi:type="dcterms:W3CDTF">2012-01-31T11:17:00Z</dcterms:modified>
</cp:coreProperties>
</file>