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9E" w:rsidRPr="00103346" w:rsidRDefault="00103346" w:rsidP="00103346">
      <w:pPr>
        <w:pStyle w:val="Bezmezer"/>
        <w:rPr>
          <w:sz w:val="36"/>
          <w:szCs w:val="36"/>
        </w:rPr>
      </w:pPr>
      <w:r w:rsidRPr="00103346">
        <w:rPr>
          <w:sz w:val="36"/>
          <w:szCs w:val="36"/>
        </w:rPr>
        <w:t xml:space="preserve">                           </w:t>
      </w:r>
      <w:r>
        <w:rPr>
          <w:sz w:val="36"/>
          <w:szCs w:val="36"/>
        </w:rPr>
        <w:t xml:space="preserve">       </w:t>
      </w:r>
      <w:r w:rsidRPr="00103346">
        <w:rPr>
          <w:sz w:val="36"/>
          <w:szCs w:val="36"/>
        </w:rPr>
        <w:t xml:space="preserve">         Rok 2021</w:t>
      </w:r>
    </w:p>
    <w:p w:rsidR="00103346" w:rsidRDefault="00103346" w:rsidP="00103346">
      <w:pPr>
        <w:pStyle w:val="Bezmezer"/>
      </w:pPr>
    </w:p>
    <w:p w:rsidR="00103346" w:rsidRPr="00103346" w:rsidRDefault="00103346" w:rsidP="00103346">
      <w:pPr>
        <w:pStyle w:val="Bezmezer"/>
        <w:rPr>
          <w:color w:val="FF0000"/>
        </w:rPr>
      </w:pPr>
      <w:r>
        <w:t xml:space="preserve">                                        </w:t>
      </w:r>
      <w:r>
        <w:tab/>
        <w:t xml:space="preserve">           </w:t>
      </w:r>
      <w:r>
        <w:tab/>
      </w:r>
      <w:r>
        <w:tab/>
      </w:r>
      <w:r w:rsidRPr="00103346">
        <w:rPr>
          <w:color w:val="FF0000"/>
        </w:rPr>
        <w:t xml:space="preserve">       Příjm</w:t>
      </w:r>
      <w:r w:rsidR="00660DE8">
        <w:rPr>
          <w:color w:val="FF0000"/>
        </w:rPr>
        <w:t>y</w:t>
      </w:r>
      <w:r w:rsidRPr="00103346">
        <w:rPr>
          <w:color w:val="FF0000"/>
        </w:rPr>
        <w:t>:</w:t>
      </w:r>
    </w:p>
    <w:p w:rsidR="00103346" w:rsidRDefault="00103346" w:rsidP="00103346">
      <w:pPr>
        <w:pStyle w:val="Bezmezer"/>
      </w:pPr>
    </w:p>
    <w:p w:rsidR="00103346" w:rsidRDefault="00103346" w:rsidP="00103346">
      <w:pPr>
        <w:pStyle w:val="Bezmezer"/>
      </w:pPr>
      <w:r>
        <w:t xml:space="preserve">Prodej známek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300 610,--</w:t>
      </w:r>
    </w:p>
    <w:p w:rsidR="00103346" w:rsidRDefault="00103346" w:rsidP="00103346">
      <w:pPr>
        <w:pStyle w:val="Bezmezer"/>
      </w:pPr>
      <w:r>
        <w:t>EKO-KOM (odměna za vytříděný odpad)</w:t>
      </w:r>
      <w:r>
        <w:tab/>
      </w:r>
      <w:r>
        <w:tab/>
        <w:t xml:space="preserve">                                      61 782,50</w:t>
      </w:r>
      <w:r>
        <w:tab/>
      </w:r>
      <w:r>
        <w:tab/>
      </w:r>
    </w:p>
    <w:p w:rsidR="00103346" w:rsidRDefault="00660DE8" w:rsidP="00103346">
      <w:pPr>
        <w:pStyle w:val="Bezmezer"/>
      </w:pPr>
      <w:r>
        <w:t xml:space="preserve">Prodej železného šrotu                                                                                                19 755,-- </w:t>
      </w:r>
    </w:p>
    <w:p w:rsidR="00103346" w:rsidRDefault="00103346" w:rsidP="00103346">
      <w:pPr>
        <w:pStyle w:val="Bezmezer"/>
      </w:pPr>
    </w:p>
    <w:p w:rsidR="00103346" w:rsidRDefault="00103346" w:rsidP="00103346">
      <w:pPr>
        <w:pStyle w:val="Bezmezer"/>
      </w:pPr>
    </w:p>
    <w:p w:rsidR="00103346" w:rsidRDefault="00103346" w:rsidP="00103346">
      <w:pPr>
        <w:pStyle w:val="Bezmezer"/>
      </w:pPr>
      <w:r>
        <w:t xml:space="preserve">                                                  </w:t>
      </w:r>
      <w:r>
        <w:tab/>
      </w:r>
      <w:r>
        <w:tab/>
      </w:r>
      <w:r w:rsidRPr="00103346">
        <w:rPr>
          <w:color w:val="FF0000"/>
        </w:rPr>
        <w:t xml:space="preserve">       Výdaje:</w:t>
      </w:r>
    </w:p>
    <w:p w:rsidR="00103346" w:rsidRDefault="00103346" w:rsidP="00103346">
      <w:pPr>
        <w:pStyle w:val="Bezmezer"/>
      </w:pPr>
    </w:p>
    <w:p w:rsidR="00103346" w:rsidRDefault="00103346" w:rsidP="00103346">
      <w:pPr>
        <w:pStyle w:val="Bezmezer"/>
      </w:pPr>
      <w:r>
        <w:t>Sběr a svoz SKO                                                                                                             296 119,41</w:t>
      </w:r>
    </w:p>
    <w:p w:rsidR="00103346" w:rsidRDefault="00103346" w:rsidP="00103346">
      <w:pPr>
        <w:pStyle w:val="Bezmezer"/>
      </w:pPr>
      <w:r>
        <w:t>Tříděný odpad (sklo, plast,…)                                                                                      138 749,04</w:t>
      </w:r>
    </w:p>
    <w:p w:rsidR="00103346" w:rsidRDefault="00103346" w:rsidP="00103346">
      <w:pPr>
        <w:pStyle w:val="Bezmezer"/>
      </w:pPr>
      <w:r>
        <w:t xml:space="preserve">Nebezpečný odpad                                                                                                          11 523,85     </w:t>
      </w:r>
    </w:p>
    <w:p w:rsidR="00103346" w:rsidRDefault="00103346" w:rsidP="00103346">
      <w:pPr>
        <w:pStyle w:val="Bezmezer"/>
      </w:pPr>
      <w:r>
        <w:t xml:space="preserve">   </w:t>
      </w:r>
      <w:r>
        <w:tab/>
      </w:r>
      <w:bookmarkStart w:id="0" w:name="_GoBack"/>
      <w:bookmarkEnd w:id="0"/>
    </w:p>
    <w:p w:rsidR="00103346" w:rsidRDefault="00103346"/>
    <w:p w:rsidR="00103346" w:rsidRDefault="00103346"/>
    <w:sectPr w:rsidR="0010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46"/>
    <w:rsid w:val="00103346"/>
    <w:rsid w:val="00660DE8"/>
    <w:rsid w:val="00A5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F49C"/>
  <w15:chartTrackingRefBased/>
  <w15:docId w15:val="{BB28C9B1-1B39-47ED-998D-5C647CBA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3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752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4</cp:revision>
  <dcterms:created xsi:type="dcterms:W3CDTF">2022-06-21T09:23:00Z</dcterms:created>
  <dcterms:modified xsi:type="dcterms:W3CDTF">2022-06-21T09:34:00Z</dcterms:modified>
</cp:coreProperties>
</file>